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E700A9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A80BC1" w:rsidRPr="00A80BC1">
        <w:rPr>
          <w:rFonts w:ascii="Verdana" w:hAnsi="Verdana"/>
          <w:sz w:val="18"/>
          <w:szCs w:val="18"/>
        </w:rPr>
        <w:t>Nákup ochranných pracovních pomůcek, oděvů a obuvi v obvodu OŘ Ústí nad Labem v období do 30.06.2027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D4E67" w14:textId="77777777" w:rsidR="00424F4A" w:rsidRDefault="00424F4A">
      <w:r>
        <w:separator/>
      </w:r>
    </w:p>
  </w:endnote>
  <w:endnote w:type="continuationSeparator" w:id="0">
    <w:p w14:paraId="5767AA6C" w14:textId="77777777" w:rsidR="00424F4A" w:rsidRDefault="0042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C521699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80BC1" w:rsidRPr="00A80BC1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AC31" w14:textId="77777777" w:rsidR="00424F4A" w:rsidRDefault="00424F4A">
      <w:r>
        <w:separator/>
      </w:r>
    </w:p>
  </w:footnote>
  <w:footnote w:type="continuationSeparator" w:id="0">
    <w:p w14:paraId="7061DDCE" w14:textId="77777777" w:rsidR="00424F4A" w:rsidRDefault="00424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90006930">
    <w:abstractNumId w:val="5"/>
  </w:num>
  <w:num w:numId="2" w16cid:durableId="1161845265">
    <w:abstractNumId w:val="1"/>
  </w:num>
  <w:num w:numId="3" w16cid:durableId="221983828">
    <w:abstractNumId w:val="2"/>
  </w:num>
  <w:num w:numId="4" w16cid:durableId="1199318693">
    <w:abstractNumId w:val="4"/>
  </w:num>
  <w:num w:numId="5" w16cid:durableId="13919552">
    <w:abstractNumId w:val="0"/>
  </w:num>
  <w:num w:numId="6" w16cid:durableId="1500925443">
    <w:abstractNumId w:val="6"/>
  </w:num>
  <w:num w:numId="7" w16cid:durableId="737439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24F4A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962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80BC1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22962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044A9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2026-05-27T07:19:00Z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